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Załącznik nr 4 do Zapytania nr NIS/LAI/4/2025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OŚWIADCZENIA TRENERA/TRENERKI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i w:val="1"/>
          <w:iCs w:val="1"/>
          <w:color w:val="ff0000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color w:val="ff0000"/>
          <w:rtl w:val="0"/>
        </w:rPr>
        <w:t xml:space="preserve">(jeśli dotyczy, tzn. jeśli trener/trenerka nie jest Wykonawcą, lecz osobą zgłoszoną przez Wykonawcę)</w:t>
      </w:r>
    </w:p>
    <w:p w:rsidR="00000000" w:rsidDel="00000000" w:rsidP="00000000" w:rsidRDefault="00000000" w:rsidRPr="00000000" w14:paraId="00000005">
      <w:pPr>
        <w:spacing w:after="12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Oświadczenie o braku powiązań:</w:t>
      </w:r>
    </w:p>
    <w:p w:rsidR="00000000" w:rsidDel="00000000" w:rsidP="00000000" w:rsidRDefault="00000000" w:rsidRPr="00000000" w14:paraId="00000006">
      <w:pPr>
        <w:spacing w:after="12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Oświadczam, że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nie jestem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powiązany/nie jestem powiązana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z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Zamawiającym,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0"/>
          <w:szCs w:val="20"/>
          <w:rtl w:val="0"/>
        </w:rPr>
        <w:t xml:space="preserve">Fundacją Orange (liderem projektu „Lekcja:AI”) lub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Fundacją Rozwoju Społeczeństwa Informacyjnego </w:t>
      </w: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(partnerem projektu „Lekcja:AI”)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osobowo lub kapitałowo. Przez powiązania kapitałowe lub osobowe rozumie się wzajemne powiązania między Zamawiającym, Fundacją Orange lub Fundacja Rozwoju Społeczeństwa Informacyjnego (lub osobami wykonującymi w imieniu Zamawiającego czynności związane z przeprowadzeniem procedury wyboru Wykonawcy) a Wykonawcą, polegające w szczególności na: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pozostawaniu w związku małżeńskim, w stosunku pokrewieństwa lub powinowactwa w linii prostej, pokrewieństwa lub powinowactwa w linii bocznej do drugiego stopnia, lub związaniu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left"/>
        <w:rPr>
          <w:rFonts w:ascii="Quattrocento Sans" w:cs="Quattrocento Sans" w:eastAsia="Quattrocento Sans" w:hAnsi="Quattrocento Sans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pozostawaniu z Zamawiającym, Fundacją Orange lub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Fundacja Rozwoju Społeczeństwa Informacyjnego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(lub osobami wykonującymi w imieniu Zamawiającego czynności związane z przeprowadzeniem procedury wyboru Wykonawcy) w takim stosunku prawnym lub faktycznym, że istnieje uzasadniona wątpliwość co do ich bezstronności lub niezależności w związku z postępowaniem o udzielenie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12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Pozostałe niezbędne oświadczenia: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120" w:line="240" w:lineRule="auto"/>
        <w:ind w:left="426" w:hanging="357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 podstawie ustawy z dnia 13 kwietnia 2022 r. o szczególnych rozwiązaniach w zakresie przeciwdziałania wspieraniu agresji na Ukrainę oraz służących ochronie bezpieczeństwa narodowego (Dz. U. z 2024 r. poz. 835):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09"/>
        </w:tabs>
        <w:spacing w:after="0" w:before="120" w:line="240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figuruję w wykazach określonych w rozporządzeniu 765/2006 i rozporządzeniu 269/2014 albo wpisanego na listę na podstawie decyzji w sprawie wpisu na listę rozstrzygającej o zastosowaniu środka, o którym mowa w art. 1 pkt 3 ustawy;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09"/>
        </w:tabs>
        <w:spacing w:after="0" w:before="120" w:line="240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jestem 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09"/>
        </w:tabs>
        <w:spacing w:after="0" w:before="120" w:line="240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jestem wykonawcą, którego jednostką dominującą w rozumieniu art. 3 ust. 1 pkt 37 ustawy z dnia 29 września 1994 r. o rachunkowości (Dz. U. z 2021 r. poz. 217, 2105 i 2106), jest podmiot wymieniony w 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 art. 1 pkt 3 ustawy;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before="120" w:line="240" w:lineRule="auto"/>
        <w:ind w:left="426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nie zawarłem/nie zawarłam z innymi wykonawcami porozumienia mającego na celu zakłócenie konkurencji;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before="120" w:line="240" w:lineRule="auto"/>
        <w:ind w:left="425" w:hanging="357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nie należę do tej samej grupy kapitałowej (w rozumieniu ustawy z dnia 16 lutego 2007 r. o ochronie konkurencji i konsumentów) z innymi wykonawcami, którzy złożyli odrębne oferty.</w:t>
      </w:r>
    </w:p>
    <w:p w:rsidR="00000000" w:rsidDel="00000000" w:rsidP="00000000" w:rsidRDefault="00000000" w:rsidRPr="00000000" w14:paraId="00000011">
      <w:pPr>
        <w:spacing w:after="120" w:line="240" w:lineRule="auto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…………………………………………</w:t>
              <w:br w:type="textWrapping"/>
              <w:t xml:space="preserve">(miejscowość, data)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1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……………………………………………</w:t>
            </w:r>
          </w:p>
          <w:p w:rsidR="00000000" w:rsidDel="00000000" w:rsidP="00000000" w:rsidRDefault="00000000" w:rsidRPr="00000000" w14:paraId="00000015">
            <w:pPr>
              <w:spacing w:after="12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(imię i nazwisko trenera/trenerki)</w:t>
            </w:r>
          </w:p>
        </w:tc>
      </w:tr>
    </w:tbl>
    <w:p w:rsidR="00000000" w:rsidDel="00000000" w:rsidP="00000000" w:rsidRDefault="00000000" w:rsidRPr="00000000" w14:paraId="00000016">
      <w:pPr>
        <w:spacing w:after="120" w:line="240" w:lineRule="auto"/>
        <w:rPr>
          <w:rFonts w:ascii="Arial" w:cs="Arial" w:eastAsia="Arial" w:hAnsi="Arial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pgSz w:h="16838" w:w="11906" w:orient="portrait"/>
      <w:pgMar w:bottom="566.9291338582677" w:top="1133.8582677165355" w:left="850.3937007874016" w:right="850.3937007874016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Quattrocento Sans" w:cs="Quattrocento Sans" w:eastAsia="Quattrocento Sans" w:hAnsi="Quattrocento Sans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Quattrocento Sans" w:cs="Quattrocento Sans" w:eastAsia="Quattrocento Sans" w:hAnsi="Quattrocento Sans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1355" cy="693420"/>
          <wp:effectExtent b="0" l="0" r="0" t="0"/>
          <wp:docPr descr="3 logotypy. Od lewej: logotyp programu &quot;Fundusze Europejskie dla Rozwoju Społecznego&quot;, flaga Rzeczpospolitej Polskiej, oraz flaga Unii Europejskiej z informacją &quot;Dofinansowane przez Unię Europejską&quot;" id="1355156809" name="image1.png"/>
          <a:graphic>
            <a:graphicData uri="http://schemas.openxmlformats.org/drawingml/2006/picture">
              <pic:pic>
                <pic:nvPicPr>
                  <pic:cNvPr descr="3 logotypy. Od lewej: logotyp programu &quot;Fundusze Europejskie dla Rozwoju Społecznego&quot;, flaga Rzeczpospolitej Polskiej, oraz flaga Unii Europejskiej z informacją &quot;Dofinansowane przez Unię Europejską&quot;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1355" cy="6934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3C03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3C03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3C03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3C036D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3C036D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3C036D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3C036D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3C036D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3C036D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3C036D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3C036D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3C036D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3C03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3C03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3C03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3C036D"/>
    <w:rPr>
      <w:i w:val="1"/>
      <w:iCs w:val="1"/>
      <w:color w:val="404040" w:themeColor="text1" w:themeTint="0000BF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 w:val="1"/>
    <w:rsid w:val="003C036D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3C036D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3C036D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3C036D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3C036D"/>
    <w:rPr>
      <w:b w:val="1"/>
      <w:bCs w:val="1"/>
      <w:smallCaps w:val="1"/>
      <w:color w:val="0f4761" w:themeColor="accent1" w:themeShade="0000BF"/>
      <w:spacing w:val="5"/>
    </w:rPr>
  </w:style>
  <w:style w:type="table" w:styleId="Tabela-Siatka">
    <w:name w:val="Table Grid"/>
    <w:basedOn w:val="Standardowy"/>
    <w:uiPriority w:val="59"/>
    <w:rsid w:val="00D559F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2E2AC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2E2ACD"/>
  </w:style>
  <w:style w:type="paragraph" w:styleId="Stopka">
    <w:name w:val="footer"/>
    <w:basedOn w:val="Normalny"/>
    <w:link w:val="StopkaZnak"/>
    <w:uiPriority w:val="99"/>
    <w:unhideWhenUsed w:val="1"/>
    <w:rsid w:val="002E2AC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2E2ACD"/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115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1150D2"/>
    <w:pPr>
      <w:widowControl w:val="0"/>
      <w:spacing w:after="200" w:line="240" w:lineRule="auto"/>
    </w:pPr>
    <w:rPr>
      <w:rFonts w:ascii="Quattrocento Sans" w:cs="Quattrocento Sans" w:eastAsia="Quattrocento Sans" w:hAnsi="Quattrocento Sans"/>
      <w:kern w:val="0"/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150D2"/>
    <w:rPr>
      <w:rFonts w:ascii="Quattrocento Sans" w:cs="Quattrocento Sans" w:eastAsia="Quattrocento Sans" w:hAnsi="Quattrocento Sans"/>
      <w:kern w:val="0"/>
      <w:sz w:val="20"/>
      <w:szCs w:val="20"/>
      <w:lang w:eastAsia="pl-PL"/>
    </w:rPr>
  </w:style>
  <w:style w:type="character" w:styleId="Wzmianka">
    <w:name w:val="Mention"/>
    <w:basedOn w:val="Domylnaczcionkaakapitu"/>
    <w:uiPriority w:val="99"/>
    <w:unhideWhenUsed w:val="1"/>
    <w:rsid w:val="001150D2"/>
    <w:rPr>
      <w:color w:val="2b579a"/>
      <w:shd w:color="auto" w:fill="e1dfdd" w:val="clear"/>
    </w:rPr>
  </w:style>
  <w:style w:type="character" w:styleId="AkapitzlistZnak" w:customStyle="1">
    <w:name w:val="Akapit z listą Znak"/>
    <w:aliases w:val="L1 Znak,Numerowanie Znak,Normalny PDST Znak,lp1 Znak,Preambuła Znak,HŁ_Bullet1 Znak"/>
    <w:link w:val="Akapitzlist"/>
    <w:uiPriority w:val="34"/>
    <w:locked w:val="1"/>
    <w:rsid w:val="00C057E8"/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531C24"/>
    <w:rPr>
      <w:vertAlign w:val="superscript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531C2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531C24"/>
    <w:pPr>
      <w:spacing w:after="0" w:line="240" w:lineRule="auto"/>
    </w:pPr>
    <w:rPr>
      <w:sz w:val="20"/>
      <w:szCs w:val="20"/>
    </w:rPr>
  </w:style>
  <w:style w:type="character" w:styleId="TekstprzypisudolnegoZnak1" w:customStyle="1">
    <w:name w:val="Tekst przypisu dolnego Znak1"/>
    <w:basedOn w:val="Domylnaczcionkaakapitu"/>
    <w:uiPriority w:val="99"/>
    <w:semiHidden w:val="1"/>
    <w:rsid w:val="00531C24"/>
    <w:rPr>
      <w:sz w:val="20"/>
      <w:szCs w:val="20"/>
    </w:rPr>
  </w:style>
  <w:style w:type="paragraph" w:styleId="Poprawka">
    <w:name w:val="Revision"/>
    <w:hidden w:val="1"/>
    <w:uiPriority w:val="99"/>
    <w:semiHidden w:val="1"/>
    <w:rsid w:val="0009292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AF7CDB"/>
    <w:pPr>
      <w:widowControl w:val="1"/>
      <w:spacing w:after="160"/>
    </w:pPr>
    <w:rPr>
      <w:rFonts w:asciiTheme="minorHAnsi" w:cstheme="minorBidi" w:eastAsiaTheme="minorHAnsi" w:hAnsiTheme="minorHAnsi"/>
      <w:b w:val="1"/>
      <w:bCs w:val="1"/>
      <w:kern w:val="2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AF7CDB"/>
    <w:rPr>
      <w:rFonts w:ascii="Quattrocento Sans" w:cs="Quattrocento Sans" w:eastAsia="Quattrocento Sans" w:hAnsi="Quattrocento Sans"/>
      <w:b w:val="1"/>
      <w:bCs w:val="1"/>
      <w:kern w:val="0"/>
      <w:sz w:val="20"/>
      <w:szCs w:val="20"/>
      <w:lang w:eastAsia="pl-PL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</w:pPr>
    <w:rPr>
      <w:rFonts w:ascii="Aptos" w:cs="Aptos" w:eastAsia="Aptos" w:hAnsi="Aptos"/>
      <w:b w:val="0"/>
      <w:bCs w:val="0"/>
      <w:i w:val="0"/>
      <w:iCs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/5/Mgh82Ume7dIhnPNrOsJC7dg==">CgMxLjA4AHIhMVBUXzFBVks4X2czSVJlSENVUWRBQ0NWV082U0lZYkFR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2025-03-07T16:30:00Z</dcterms:created>
  <dc:creator>Elzbieta Dydak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0x0101008C1549D2EEF3AD4A8C0EA25D678AD60E</vt:lpwstr>
  </property>
  <property fmtid="{D5CDD505-2E9C-101B-9397-08002B2CF9AE}" pid="3" name="MediaServiceImageTags">
    <vt:lpwstr/>
  </property>
</Properties>
</file>